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68FE" w14:textId="77777777" w:rsidR="00CD0B8E" w:rsidRDefault="00CD0B8E" w:rsidP="00CD0B8E">
      <w:pPr>
        <w:jc w:val="center"/>
        <w:rPr>
          <w:rFonts w:eastAsia="Times New Roman"/>
        </w:rPr>
      </w:pPr>
      <w:r>
        <w:rPr>
          <w:rFonts w:eastAsia="Times New Roman"/>
        </w:rPr>
        <w:t>RFI – Used Truck Voucher Program</w:t>
      </w:r>
    </w:p>
    <w:p w14:paraId="6EED9915" w14:textId="77777777" w:rsidR="00CD0B8E" w:rsidRDefault="00CD0B8E" w:rsidP="00CD0B8E">
      <w:pPr>
        <w:jc w:val="center"/>
        <w:rPr>
          <w:rFonts w:eastAsia="Times New Roman"/>
        </w:rPr>
      </w:pPr>
      <w:r>
        <w:rPr>
          <w:rFonts w:eastAsia="Times New Roman"/>
        </w:rPr>
        <w:t>TEC Equipment, Inc.</w:t>
      </w:r>
    </w:p>
    <w:p w14:paraId="2C16BF67" w14:textId="77777777" w:rsidR="00CD0B8E" w:rsidRDefault="00CD0B8E" w:rsidP="00CD0B8E">
      <w:pPr>
        <w:rPr>
          <w:rFonts w:eastAsia="Times New Roman"/>
        </w:rPr>
      </w:pPr>
    </w:p>
    <w:p w14:paraId="7FB9A729" w14:textId="27116A10" w:rsidR="00CD0B8E" w:rsidRPr="00584879" w:rsidRDefault="00CD0B8E" w:rsidP="0058487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84879">
        <w:rPr>
          <w:rFonts w:eastAsia="Times New Roman"/>
        </w:rPr>
        <w:t>Which specific entities or industry experts should be involved in the design of the Used Truck Voucher Pilot Concept?</w:t>
      </w:r>
    </w:p>
    <w:p w14:paraId="104EBA72" w14:textId="77777777" w:rsidR="00CD0B8E" w:rsidRDefault="00CD0B8E" w:rsidP="00CD0B8E">
      <w:pPr>
        <w:rPr>
          <w:rFonts w:eastAsia="Times New Roman"/>
          <w:color w:val="000000"/>
        </w:rPr>
      </w:pPr>
    </w:p>
    <w:p w14:paraId="37536648" w14:textId="77777777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Used truck sellers and dealers, trade associations with a high proportion of used trucks in their membership fleets (e.g. Ports)</w:t>
      </w:r>
      <w:r>
        <w:rPr>
          <w:rFonts w:eastAsia="Times New Roman"/>
          <w:b/>
          <w:bCs/>
          <w:color w:val="000000"/>
        </w:rPr>
        <w:t xml:space="preserve"> as well as the </w:t>
      </w:r>
      <w:r>
        <w:rPr>
          <w:rFonts w:eastAsia="Times New Roman"/>
          <w:b/>
          <w:bCs/>
          <w:color w:val="000000"/>
        </w:rPr>
        <w:t>Ports themselves</w:t>
      </w:r>
    </w:p>
    <w:p w14:paraId="15879AD8" w14:textId="77777777" w:rsidR="00CD0B8E" w:rsidRDefault="00CD0B8E" w:rsidP="00CD0B8E">
      <w:pPr>
        <w:rPr>
          <w:rFonts w:eastAsia="Times New Roman"/>
          <w:color w:val="000000"/>
        </w:rPr>
      </w:pPr>
    </w:p>
    <w:p w14:paraId="0E4C1D46" w14:textId="23CA4A4B" w:rsidR="00CD0B8E" w:rsidRPr="00A600F9" w:rsidRDefault="00CD0B8E" w:rsidP="00A600F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A600F9">
        <w:rPr>
          <w:rFonts w:eastAsia="Times New Roman"/>
        </w:rPr>
        <w:t>Would a voucher process through an HVIP approved dealer work for this pilot concept?</w:t>
      </w:r>
    </w:p>
    <w:p w14:paraId="190BC0E0" w14:textId="77777777" w:rsidR="00CD0B8E" w:rsidRDefault="00CD0B8E" w:rsidP="00CD0B8E">
      <w:pPr>
        <w:rPr>
          <w:rFonts w:eastAsia="Times New Roman"/>
        </w:rPr>
      </w:pPr>
    </w:p>
    <w:p w14:paraId="72F31EEC" w14:textId="4036BFA1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Yes</w:t>
      </w:r>
      <w:r w:rsidR="000F71DB">
        <w:rPr>
          <w:rFonts w:eastAsia="Times New Roman"/>
          <w:b/>
          <w:bCs/>
          <w:color w:val="000000"/>
        </w:rPr>
        <w:t xml:space="preserve"> </w:t>
      </w:r>
      <w:r w:rsidR="001E2767">
        <w:rPr>
          <w:rFonts w:eastAsia="Times New Roman"/>
          <w:b/>
          <w:bCs/>
          <w:color w:val="000000"/>
        </w:rPr>
        <w:t>–</w:t>
      </w:r>
      <w:r w:rsidR="000F71DB">
        <w:rPr>
          <w:rFonts w:eastAsia="Times New Roman"/>
          <w:b/>
          <w:bCs/>
          <w:color w:val="000000"/>
        </w:rPr>
        <w:t xml:space="preserve"> </w:t>
      </w:r>
      <w:r w:rsidR="001E2767">
        <w:rPr>
          <w:rFonts w:eastAsia="Times New Roman"/>
          <w:b/>
          <w:bCs/>
          <w:color w:val="000000"/>
        </w:rPr>
        <w:t>however we recommend not requiring delivery prior to redemption as it puts too much risk on the dealers</w:t>
      </w:r>
    </w:p>
    <w:p w14:paraId="73F643DC" w14:textId="77777777" w:rsidR="00CD0B8E" w:rsidRDefault="00CD0B8E" w:rsidP="00CD0B8E">
      <w:pPr>
        <w:rPr>
          <w:rFonts w:eastAsia="Times New Roman"/>
        </w:rPr>
      </w:pPr>
    </w:p>
    <w:p w14:paraId="49964023" w14:textId="0A71D014" w:rsidR="00CD0B8E" w:rsidRPr="00A600F9" w:rsidRDefault="00CD0B8E" w:rsidP="00A600F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A600F9">
        <w:rPr>
          <w:rFonts w:eastAsia="Times New Roman"/>
        </w:rPr>
        <w:t>Should the Used Truck Voucher Pilot Concept have a fleet size and revenue cap?</w:t>
      </w:r>
    </w:p>
    <w:p w14:paraId="24276A3D" w14:textId="77777777" w:rsidR="00CD0B8E" w:rsidRDefault="00CD0B8E" w:rsidP="00CD0B8E">
      <w:pPr>
        <w:rPr>
          <w:rFonts w:eastAsia="Times New Roman"/>
        </w:rPr>
      </w:pPr>
      <w:r>
        <w:rPr>
          <w:rFonts w:eastAsia="Times New Roman"/>
          <w:color w:val="000000"/>
        </w:rPr>
        <w:t> </w:t>
      </w:r>
      <w:r>
        <w:rPr>
          <w:rFonts w:eastAsia="Times New Roman"/>
          <w:color w:val="000000"/>
        </w:rPr>
        <w:t> </w:t>
      </w:r>
      <w:r>
        <w:rPr>
          <w:rFonts w:eastAsia="Times New Roman"/>
          <w:color w:val="000000"/>
        </w:rPr>
        <w:t> </w:t>
      </w:r>
      <w:r>
        <w:rPr>
          <w:rFonts w:eastAsia="Times New Roman"/>
          <w:color w:val="000000"/>
        </w:rPr>
        <w:t> </w:t>
      </w:r>
      <w:r>
        <w:rPr>
          <w:rFonts w:eastAsia="Times New Roman"/>
          <w:color w:val="000000"/>
        </w:rPr>
        <w:t> </w:t>
      </w:r>
      <w:r>
        <w:rPr>
          <w:rFonts w:eastAsia="Times New Roman"/>
          <w:color w:val="000000"/>
        </w:rPr>
        <w:t> </w:t>
      </w:r>
      <w:r>
        <w:rPr>
          <w:rFonts w:eastAsia="Times New Roman"/>
        </w:rPr>
        <w:t>If so, please provide input.</w:t>
      </w:r>
    </w:p>
    <w:p w14:paraId="172372BD" w14:textId="77777777" w:rsidR="00CD0B8E" w:rsidRDefault="00CD0B8E" w:rsidP="00CD0B8E">
      <w:pPr>
        <w:rPr>
          <w:rFonts w:eastAsia="Times New Roman"/>
          <w:color w:val="000000"/>
        </w:rPr>
      </w:pPr>
    </w:p>
    <w:p w14:paraId="45F58890" w14:textId="77777777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No cap, but a greater incentive for smaller fleets</w:t>
      </w:r>
    </w:p>
    <w:p w14:paraId="7784D639" w14:textId="77777777" w:rsidR="00CD0B8E" w:rsidRDefault="00CD0B8E" w:rsidP="00CD0B8E">
      <w:pPr>
        <w:rPr>
          <w:rFonts w:eastAsia="Times New Roman"/>
          <w:color w:val="000000"/>
        </w:rPr>
      </w:pPr>
    </w:p>
    <w:p w14:paraId="3E1B47B6" w14:textId="451FB07E" w:rsidR="00CD0B8E" w:rsidRPr="00A600F9" w:rsidRDefault="00CD0B8E" w:rsidP="00A600F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A600F9">
        <w:rPr>
          <w:rFonts w:eastAsia="Times New Roman"/>
        </w:rPr>
        <w:t>What should the incentive level be?</w:t>
      </w:r>
    </w:p>
    <w:p w14:paraId="379AE676" w14:textId="77777777" w:rsidR="00CD0B8E" w:rsidRDefault="00CD0B8E" w:rsidP="00CD0B8E">
      <w:pPr>
        <w:rPr>
          <w:rFonts w:eastAsia="Times New Roman"/>
        </w:rPr>
      </w:pP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Should incentives vary based on mileage, vehicle body type, and/or battery capacity?</w:t>
      </w:r>
    </w:p>
    <w:p w14:paraId="4C88126F" w14:textId="77777777" w:rsidR="00CD0B8E" w:rsidRDefault="00CD0B8E" w:rsidP="00CD0B8E">
      <w:pPr>
        <w:rPr>
          <w:rFonts w:eastAsia="Times New Roman"/>
        </w:rPr>
      </w:pPr>
    </w:p>
    <w:p w14:paraId="1B3816CD" w14:textId="77777777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Incentive should be roughly 50% of that available for new ZEV trucks, up to ~80% of price. Should vary by weight class but not the other listed criteria.</w:t>
      </w:r>
      <w:r>
        <w:rPr>
          <w:rFonts w:eastAsia="Times New Roman"/>
          <w:b/>
          <w:bCs/>
          <w:color w:val="000000"/>
        </w:rPr>
        <w:t xml:space="preserve">  Prefer flat grants versus scaled grants for ease of definition</w:t>
      </w:r>
    </w:p>
    <w:p w14:paraId="51CF6E38" w14:textId="77777777" w:rsidR="00CD0B8E" w:rsidRDefault="00CD0B8E" w:rsidP="00CD0B8E">
      <w:pPr>
        <w:rPr>
          <w:rFonts w:eastAsia="Times New Roman"/>
        </w:rPr>
      </w:pPr>
    </w:p>
    <w:p w14:paraId="1DC43994" w14:textId="65686A19" w:rsidR="00CD0B8E" w:rsidRPr="00A600F9" w:rsidRDefault="00CD0B8E" w:rsidP="00A600F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A600F9">
        <w:rPr>
          <w:rFonts w:eastAsia="Times New Roman"/>
        </w:rPr>
        <w:t>What type of certification should a used vehicle have to ensure quality?</w:t>
      </w:r>
    </w:p>
    <w:p w14:paraId="0BE1B770" w14:textId="77777777" w:rsidR="00CD0B8E" w:rsidRDefault="00CD0B8E" w:rsidP="00CD0B8E">
      <w:pPr>
        <w:rPr>
          <w:rFonts w:eastAsia="Times New Roman"/>
        </w:rPr>
      </w:pP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Original Equipment Manufacturer Certified?</w:t>
      </w:r>
    </w:p>
    <w:p w14:paraId="6D4700E7" w14:textId="77777777" w:rsidR="00CD0B8E" w:rsidRDefault="00CD0B8E" w:rsidP="00CD0B8E">
      <w:pPr>
        <w:rPr>
          <w:rFonts w:eastAsia="Times New Roman"/>
        </w:rPr>
      </w:pP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Battery state of health?</w:t>
      </w:r>
    </w:p>
    <w:p w14:paraId="57FA871E" w14:textId="77777777" w:rsidR="00CD0B8E" w:rsidRDefault="00CD0B8E" w:rsidP="00CD0B8E">
      <w:pPr>
        <w:rPr>
          <w:rFonts w:eastAsia="Times New Roman"/>
        </w:rPr>
      </w:pP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 </w:t>
      </w:r>
      <w:r>
        <w:rPr>
          <w:rFonts w:eastAsia="Times New Roman"/>
        </w:rPr>
        <w:t>Others?</w:t>
      </w:r>
    </w:p>
    <w:p w14:paraId="411E64A3" w14:textId="77777777" w:rsidR="00CD0B8E" w:rsidRDefault="00CD0B8E" w:rsidP="00CD0B8E">
      <w:pPr>
        <w:rPr>
          <w:rFonts w:eastAsia="Times New Roman"/>
          <w:color w:val="000000"/>
        </w:rPr>
      </w:pPr>
    </w:p>
    <w:p w14:paraId="460799C8" w14:textId="53B15B5E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SOH yes. Odometer limit probably. OEM certification preferred, but this does not yet exist for MHDEV OEM's.</w:t>
      </w:r>
      <w:r w:rsidR="003E2C5B">
        <w:rPr>
          <w:rFonts w:eastAsia="Times New Roman"/>
          <w:b/>
          <w:bCs/>
          <w:color w:val="000000"/>
        </w:rPr>
        <w:t xml:space="preserve"> Allowing warranty and service contracts will allow for more </w:t>
      </w:r>
      <w:r w:rsidR="009B5BFB">
        <w:rPr>
          <w:rFonts w:eastAsia="Times New Roman"/>
          <w:b/>
          <w:bCs/>
          <w:color w:val="000000"/>
        </w:rPr>
        <w:t>metrics and certifications</w:t>
      </w:r>
    </w:p>
    <w:p w14:paraId="2CA35BF5" w14:textId="77777777" w:rsidR="00CD0B8E" w:rsidRDefault="00CD0B8E" w:rsidP="00CD0B8E">
      <w:pPr>
        <w:rPr>
          <w:rFonts w:eastAsia="Times New Roman"/>
        </w:rPr>
      </w:pPr>
    </w:p>
    <w:p w14:paraId="120B98BA" w14:textId="26F0C714" w:rsidR="00CD0B8E" w:rsidRPr="00CC3CDF" w:rsidRDefault="00CD0B8E" w:rsidP="00CC3CDF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CC3CDF">
        <w:rPr>
          <w:rFonts w:eastAsia="Times New Roman"/>
        </w:rPr>
        <w:t>Should eligible vehicles be capped at a specific mileage or age?</w:t>
      </w:r>
    </w:p>
    <w:p w14:paraId="61EEDF6D" w14:textId="77777777" w:rsidR="00CD0B8E" w:rsidRDefault="00CD0B8E" w:rsidP="00CD0B8E">
      <w:pPr>
        <w:rPr>
          <w:rFonts w:eastAsia="Times New Roman"/>
        </w:rPr>
      </w:pPr>
    </w:p>
    <w:p w14:paraId="23FE39DB" w14:textId="77777777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Yes, see above</w:t>
      </w:r>
    </w:p>
    <w:p w14:paraId="6AFE578E" w14:textId="77777777" w:rsidR="00CD0B8E" w:rsidRDefault="00CD0B8E" w:rsidP="00CD0B8E">
      <w:pPr>
        <w:rPr>
          <w:rFonts w:eastAsia="Times New Roman"/>
          <w:color w:val="000000"/>
        </w:rPr>
      </w:pPr>
    </w:p>
    <w:p w14:paraId="3A71C9FD" w14:textId="532575F5" w:rsidR="00CD0B8E" w:rsidRPr="00CC3CDF" w:rsidRDefault="00CD0B8E" w:rsidP="00CC3CDF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CC3CDF">
        <w:rPr>
          <w:rFonts w:eastAsia="Times New Roman"/>
        </w:rPr>
        <w:lastRenderedPageBreak/>
        <w:t>What sort of recordkeeping or reporting requirements would be appropriate for fleets awarded a voucher?</w:t>
      </w:r>
    </w:p>
    <w:p w14:paraId="3A5EBBDD" w14:textId="77777777" w:rsidR="00CD0B8E" w:rsidRDefault="00CD0B8E" w:rsidP="00CD0B8E">
      <w:pPr>
        <w:rPr>
          <w:rFonts w:eastAsia="Times New Roman"/>
        </w:rPr>
      </w:pPr>
    </w:p>
    <w:p w14:paraId="5F59D5AA" w14:textId="77777777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Same as for HVIP?</w:t>
      </w:r>
    </w:p>
    <w:p w14:paraId="1466C66F" w14:textId="77777777" w:rsidR="00CD0B8E" w:rsidRDefault="00CD0B8E" w:rsidP="00CD0B8E">
      <w:pPr>
        <w:rPr>
          <w:rFonts w:eastAsia="Times New Roman"/>
          <w:color w:val="000000"/>
        </w:rPr>
      </w:pPr>
    </w:p>
    <w:p w14:paraId="45D74479" w14:textId="79AFA94F" w:rsidR="00CD0B8E" w:rsidRPr="00591F89" w:rsidRDefault="00CD0B8E" w:rsidP="00591F8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91F89">
        <w:rPr>
          <w:rFonts w:eastAsia="Times New Roman"/>
        </w:rPr>
        <w:t>Is there value in funding/requiring extended warranties? What would be an effective strategy?</w:t>
      </w:r>
    </w:p>
    <w:p w14:paraId="6E6ABFFA" w14:textId="77777777" w:rsidR="00CD0B8E" w:rsidRDefault="00CD0B8E" w:rsidP="00CD0B8E">
      <w:pPr>
        <w:rPr>
          <w:rFonts w:eastAsia="Times New Roman"/>
        </w:rPr>
      </w:pPr>
    </w:p>
    <w:p w14:paraId="1053DADA" w14:textId="2B65147F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If </w:t>
      </w:r>
      <w:proofErr w:type="gramStart"/>
      <w:r>
        <w:rPr>
          <w:rFonts w:eastAsia="Times New Roman"/>
          <w:b/>
          <w:bCs/>
          <w:color w:val="000000"/>
        </w:rPr>
        <w:t>OEM's</w:t>
      </w:r>
      <w:proofErr w:type="gramEnd"/>
      <w:r>
        <w:rPr>
          <w:rFonts w:eastAsia="Times New Roman"/>
          <w:b/>
          <w:bCs/>
          <w:color w:val="000000"/>
        </w:rPr>
        <w:t xml:space="preserve"> create a Used Truck certification program, yes</w:t>
      </w:r>
      <w:r w:rsidR="00406F51">
        <w:rPr>
          <w:rFonts w:eastAsia="Times New Roman"/>
          <w:b/>
          <w:bCs/>
          <w:color w:val="000000"/>
        </w:rPr>
        <w:t xml:space="preserve"> – absolutely.  These warranties and service contracts protect not only the customer but the </w:t>
      </w:r>
      <w:r w:rsidR="00250C82">
        <w:rPr>
          <w:rFonts w:eastAsia="Times New Roman"/>
          <w:b/>
          <w:bCs/>
          <w:color w:val="000000"/>
        </w:rPr>
        <w:t>vehicle</w:t>
      </w:r>
    </w:p>
    <w:p w14:paraId="7BFF8893" w14:textId="77777777" w:rsidR="00CD0B8E" w:rsidRDefault="00CD0B8E" w:rsidP="00CD0B8E">
      <w:pPr>
        <w:rPr>
          <w:rFonts w:eastAsia="Times New Roman"/>
        </w:rPr>
      </w:pPr>
    </w:p>
    <w:p w14:paraId="15277620" w14:textId="01973E5A" w:rsidR="00CD0B8E" w:rsidRPr="00591F89" w:rsidRDefault="00CD0B8E" w:rsidP="00591F8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91F89">
        <w:rPr>
          <w:rFonts w:eastAsia="Times New Roman"/>
        </w:rPr>
        <w:t>Would there be reasons why you would avoid purchasing a used zero-emission vehicle? If so, please elaborate.</w:t>
      </w:r>
    </w:p>
    <w:p w14:paraId="25EB73E1" w14:textId="77777777" w:rsidR="00CD0B8E" w:rsidRDefault="00CD0B8E" w:rsidP="00CD0B8E">
      <w:pPr>
        <w:rPr>
          <w:rFonts w:eastAsia="Times New Roman"/>
        </w:rPr>
      </w:pPr>
    </w:p>
    <w:p w14:paraId="54C958CD" w14:textId="77777777" w:rsidR="00CD0B8E" w:rsidRDefault="00CD0B8E" w:rsidP="00CD0B8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There would be several novel business risks, but the biggest is probably unknown residual value at the end of the truck's second ownership.</w:t>
      </w:r>
    </w:p>
    <w:p w14:paraId="4B60970D" w14:textId="77777777" w:rsidR="00CD0B8E" w:rsidRDefault="00CD0B8E" w:rsidP="00CD0B8E">
      <w:pPr>
        <w:rPr>
          <w:rFonts w:eastAsia="Times New Roman"/>
        </w:rPr>
      </w:pPr>
    </w:p>
    <w:p w14:paraId="538F9AC0" w14:textId="06AE118E" w:rsidR="00CD0B8E" w:rsidRDefault="00CD0B8E" w:rsidP="00591F8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91F89">
        <w:rPr>
          <w:rFonts w:eastAsia="Times New Roman"/>
        </w:rPr>
        <w:t>Are there additional strategies, comments, or feedback that you would like CARB staff to consider as they explore the design of a Used Truck Voucher Pilot Concept?</w:t>
      </w:r>
    </w:p>
    <w:p w14:paraId="751A9352" w14:textId="288C5D3E" w:rsidR="00BE76B9" w:rsidRPr="00BE76B9" w:rsidRDefault="00BE76B9" w:rsidP="00BE76B9">
      <w:pPr>
        <w:rPr>
          <w:rFonts w:eastAsia="Times New Roman"/>
        </w:rPr>
      </w:pPr>
      <w:r>
        <w:rPr>
          <w:rFonts w:eastAsia="Times New Roman"/>
        </w:rPr>
        <w:t xml:space="preserve">Insurance challenges and financing options have been slow to </w:t>
      </w:r>
      <w:r w:rsidR="00194824">
        <w:rPr>
          <w:rFonts w:eastAsia="Times New Roman"/>
        </w:rPr>
        <w:t xml:space="preserve">become available.  Requiring carriers to also </w:t>
      </w:r>
      <w:proofErr w:type="gramStart"/>
      <w:r w:rsidR="00194824">
        <w:rPr>
          <w:rFonts w:eastAsia="Times New Roman"/>
        </w:rPr>
        <w:t>insure</w:t>
      </w:r>
      <w:proofErr w:type="gramEnd"/>
      <w:r w:rsidR="00194824">
        <w:rPr>
          <w:rFonts w:eastAsia="Times New Roman"/>
        </w:rPr>
        <w:t xml:space="preserve"> a certain percentage of BEV would help.  </w:t>
      </w:r>
    </w:p>
    <w:p w14:paraId="47308719" w14:textId="77777777" w:rsidR="003E343E" w:rsidRDefault="003E343E"/>
    <w:sectPr w:rsidR="003E3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E4C35"/>
    <w:multiLevelType w:val="hybridMultilevel"/>
    <w:tmpl w:val="3162D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9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E"/>
    <w:rsid w:val="000065F8"/>
    <w:rsid w:val="000F71DB"/>
    <w:rsid w:val="0019301F"/>
    <w:rsid w:val="00194824"/>
    <w:rsid w:val="001A70D8"/>
    <w:rsid w:val="001E2767"/>
    <w:rsid w:val="00250C82"/>
    <w:rsid w:val="003114BF"/>
    <w:rsid w:val="003875B2"/>
    <w:rsid w:val="003E2C5B"/>
    <w:rsid w:val="003E343E"/>
    <w:rsid w:val="00406F51"/>
    <w:rsid w:val="00584879"/>
    <w:rsid w:val="00591F89"/>
    <w:rsid w:val="00743350"/>
    <w:rsid w:val="009B5BFB"/>
    <w:rsid w:val="00A600F9"/>
    <w:rsid w:val="00BE76B9"/>
    <w:rsid w:val="00CC3CDF"/>
    <w:rsid w:val="00CD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07850"/>
  <w15:chartTrackingRefBased/>
  <w15:docId w15:val="{5716B9D3-9234-495D-9BBE-6390A1AA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8E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B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B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B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B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B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B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B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B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B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B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B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B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0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B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0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B8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0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B8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0B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B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 Equipment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Esparza</dc:creator>
  <cp:keywords/>
  <dc:description/>
  <cp:lastModifiedBy>Melissa Esparza</cp:lastModifiedBy>
  <cp:revision>19</cp:revision>
  <dcterms:created xsi:type="dcterms:W3CDTF">2025-02-27T17:53:00Z</dcterms:created>
  <dcterms:modified xsi:type="dcterms:W3CDTF">2025-02-28T20:17:00Z</dcterms:modified>
</cp:coreProperties>
</file>